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SIR CADOGAN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“Buondì buon uomo. Io sono il nobile Sir Cadogan, colui che ha sconfitto il terribile drago Frikairth e conquistato il tesoro della grotta, il solo ad aver affrontato…”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(PAURA) Hai sconfitto un drago? Dev’essere stato spaventoso!</w:t>
      </w:r>
    </w:p>
    <w:p w:rsidR="00000000" w:rsidDel="00000000" w:rsidP="00000000" w:rsidRDefault="00000000" w:rsidRPr="00000000" w14:paraId="00000004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“Un vero cavaliere affronta sempre il pericolo con coraggio”</w:t>
      </w:r>
    </w:p>
    <w:p w:rsidR="00000000" w:rsidDel="00000000" w:rsidP="00000000" w:rsidRDefault="00000000" w:rsidRPr="00000000" w14:paraId="00000005">
      <w:pPr>
        <w:numPr>
          <w:ilvl w:val="1"/>
          <w:numId w:val="4"/>
        </w:numPr>
        <w:ind w:left="1440" w:hanging="36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guadagnato 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coraggio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(BUONA VOLONTÀ) </w:t>
      </w:r>
      <w:r w:rsidDel="00000000" w:rsidR="00000000" w:rsidRPr="00000000">
        <w:rPr>
          <w:b w:val="1"/>
          <w:sz w:val="24"/>
          <w:szCs w:val="24"/>
          <w:rtl w:val="0"/>
        </w:rPr>
        <w:t xml:space="preserve">Un tesoro? E quanto grande?</w:t>
      </w:r>
    </w:p>
    <w:p w:rsidR="00000000" w:rsidDel="00000000" w:rsidP="00000000" w:rsidRDefault="00000000" w:rsidRPr="00000000" w14:paraId="00000007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“Posso solo dirti che la maggior parte di quel tesoro non sono ancora riuscito a spenderlo”</w:t>
      </w:r>
    </w:p>
    <w:p w:rsidR="00000000" w:rsidDel="00000000" w:rsidP="00000000" w:rsidRDefault="00000000" w:rsidRPr="00000000" w14:paraId="00000008">
      <w:pPr>
        <w:numPr>
          <w:ilvl w:val="1"/>
          <w:numId w:val="4"/>
        </w:numPr>
        <w:ind w:left="1440" w:hanging="36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guadagnato 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brama</w:t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“TU! </w:t>
      </w:r>
      <w:r w:rsidDel="00000000" w:rsidR="00000000" w:rsidRPr="00000000">
        <w:rPr>
          <w:i w:val="1"/>
          <w:sz w:val="24"/>
          <w:szCs w:val="24"/>
          <w:rtl w:val="0"/>
        </w:rPr>
        <w:t xml:space="preserve">HIC! </w:t>
      </w:r>
      <w:r w:rsidDel="00000000" w:rsidR="00000000" w:rsidRPr="00000000">
        <w:rPr>
          <w:sz w:val="24"/>
          <w:szCs w:val="24"/>
          <w:rtl w:val="0"/>
        </w:rPr>
        <w:t xml:space="preserve">MARRANO! MI HAI </w:t>
      </w:r>
      <w:r w:rsidDel="00000000" w:rsidR="00000000" w:rsidRPr="00000000">
        <w:rPr>
          <w:i w:val="1"/>
          <w:sz w:val="24"/>
          <w:szCs w:val="24"/>
          <w:rtl w:val="0"/>
        </w:rPr>
        <w:t xml:space="preserve">HIC!</w:t>
      </w:r>
      <w:r w:rsidDel="00000000" w:rsidR="00000000" w:rsidRPr="00000000">
        <w:rPr>
          <w:sz w:val="24"/>
          <w:szCs w:val="24"/>
          <w:rtl w:val="0"/>
        </w:rPr>
        <w:t xml:space="preserve"> TAGLIATO LA STRADA!”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 che diavolo stai parlando?!</w:t>
      </w:r>
    </w:p>
    <w:p w:rsidR="00000000" w:rsidDel="00000000" w:rsidP="00000000" w:rsidRDefault="00000000" w:rsidRPr="00000000" w14:paraId="0000000C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“Io sto passando, quindi tu ti devi spostare e lasciarmi libera la strada”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(RABBIA) Non mi sposto minimamente! Fai il giro se vuoi!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“Come osi, misero </w:t>
      </w:r>
      <w:r w:rsidDel="00000000" w:rsidR="00000000" w:rsidRPr="00000000">
        <w:rPr>
          <w:i w:val="1"/>
          <w:sz w:val="24"/>
          <w:szCs w:val="24"/>
          <w:rtl w:val="0"/>
        </w:rPr>
        <w:t xml:space="preserve">HIC!</w:t>
      </w:r>
      <w:r w:rsidDel="00000000" w:rsidR="00000000" w:rsidRPr="00000000">
        <w:rPr>
          <w:sz w:val="24"/>
          <w:szCs w:val="24"/>
          <w:rtl w:val="0"/>
        </w:rPr>
        <w:t xml:space="preserve"> pivello! Questo è un a </w:t>
      </w:r>
      <w:r w:rsidDel="00000000" w:rsidR="00000000" w:rsidRPr="00000000">
        <w:rPr>
          <w:i w:val="1"/>
          <w:sz w:val="24"/>
          <w:szCs w:val="24"/>
          <w:rtl w:val="0"/>
        </w:rPr>
        <w:t xml:space="preserve">HIC! </w:t>
      </w:r>
      <w:r w:rsidDel="00000000" w:rsidR="00000000" w:rsidRPr="00000000">
        <w:rPr>
          <w:sz w:val="24"/>
          <w:szCs w:val="24"/>
          <w:rtl w:val="0"/>
        </w:rPr>
        <w:t xml:space="preserve">ffronto”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guadagnato 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orgoglio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(COMPRENSIONE) 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‘Meglio non discutere con lui. Non mi sembra in sé’</w:t>
      </w:r>
      <w:r w:rsidDel="00000000" w:rsidR="00000000" w:rsidRPr="00000000">
        <w:rPr>
          <w:b w:val="1"/>
          <w:sz w:val="24"/>
          <w:szCs w:val="24"/>
          <w:rtl w:val="0"/>
        </w:rPr>
        <w:t xml:space="preserve"> Certo, passi pure.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“Grazie </w:t>
      </w:r>
      <w:r w:rsidDel="00000000" w:rsidR="00000000" w:rsidRPr="00000000">
        <w:rPr>
          <w:i w:val="1"/>
          <w:sz w:val="24"/>
          <w:szCs w:val="24"/>
          <w:rtl w:val="0"/>
        </w:rPr>
        <w:t xml:space="preserve">HIC!</w:t>
      </w:r>
      <w:r w:rsidDel="00000000" w:rsidR="00000000" w:rsidRPr="00000000">
        <w:rPr>
          <w:sz w:val="24"/>
          <w:szCs w:val="24"/>
          <w:rtl w:val="0"/>
        </w:rPr>
        <w:t xml:space="preserve"> ragazzo! Vedo che sai come ci si comporta”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guadagnato 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pace</w:t>
      </w:r>
    </w:p>
    <w:p w:rsidR="00000000" w:rsidDel="00000000" w:rsidP="00000000" w:rsidRDefault="00000000" w:rsidRPr="00000000" w14:paraId="00000013">
      <w:pPr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DOTTORESSA SARA TANCREDI</w:t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“Ciao ragazzo, ti serve qualcosa?”</w:t>
      </w:r>
    </w:p>
    <w:p w:rsidR="00000000" w:rsidDel="00000000" w:rsidP="00000000" w:rsidRDefault="00000000" w:rsidRPr="00000000" w14:paraId="0000001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Ah no, stavo solo guardando in giro.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“Se vuoi possiamo chiacchierare un po’, qui ho quasi finito”</w:t>
      </w:r>
    </w:p>
    <w:p w:rsidR="00000000" w:rsidDel="00000000" w:rsidP="00000000" w:rsidRDefault="00000000" w:rsidRPr="00000000" w14:paraId="0000001A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Certo, che cosa sta facendo?</w:t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“Controllo dei documenti su delle vecchie operazioni. Sai, certe volte può succedere che i miei colleghi commettano degli errori ed è meglio che io me ne accerti il prima possibile”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(PAURA) 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visivamente scosso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“Comprendo che certe cose possano spaventare. Meglio chiudere il discorso qui”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Grazie lo apprezzo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(APATIA) 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visivamente annoiato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“Capisco che non siano discorsi molto appaganti. Se vuoi possiamo parlare di qualcos’altro”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Oh, mi scusi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“Tranquillo, non c’è problema. Parlami un po’ di te allora”</w:t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Non c’è molto da dire. Beh, ora come ora sto cercando alcune cose e spero di riuscire a trovarle.</w:t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“Capisco, beh spero tu riesca ri trovare le tue emozioni”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(PAURA) ...un momento. Come fa a saperlo?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“Intuito, diciamo”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(AMORE) Grazie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0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guadagnato 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comprensione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“Dimmi ragazzo, come posso aiutarti?”</w:t>
      </w:r>
    </w:p>
    <w:p w:rsidR="00000000" w:rsidDel="00000000" w:rsidP="00000000" w:rsidRDefault="00000000" w:rsidRPr="00000000" w14:paraId="0000002D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Volevo solo sapere qualcosa di più sulla sua professione</w:t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“Oh beh, non c’è molto da dire. Visito i pazienti e cerco di curarli”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(AMORE) Per sapere quello che fa deve aver studiato molto, giusto?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“Sì, ma è sempre stato il mio sogno diventare un medico. Quindi mi sono messa sotto e mi sono impegnata”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guadagnato 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buona volontà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(RIMORSO) In che senso “cerco”?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“Non sempre riesco nel mio intento. È importante accettare che non tutti possono essere salvati”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guadagnato </w:t>
      </w: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afflizione</w:t>
      </w:r>
    </w:p>
    <w:p w:rsidR="00000000" w:rsidDel="00000000" w:rsidP="00000000" w:rsidRDefault="00000000" w:rsidRPr="00000000" w14:paraId="00000035">
      <w:pPr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  <w:sz w:val="24"/>
          <w:szCs w:val="24"/>
        </w:rPr>
      </w:pPr>
      <w:hyperlink r:id="rId6">
        <w:r w:rsidDel="00000000" w:rsidR="00000000" w:rsidRPr="00000000">
          <w:rPr>
            <w:b w:val="1"/>
            <w:color w:val="1155cc"/>
            <w:sz w:val="24"/>
            <w:szCs w:val="24"/>
            <w:u w:val="single"/>
            <w:rtl w:val="0"/>
          </w:rPr>
          <w:t xml:space="preserve">ENGLISH VERSION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ocs.google.com/document/d/1viu9Bjmftg-YKRIN6b-INvViqhefirhEDsCunnDW8QI/ed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